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1B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  <w:r w:rsidRPr="003B2E1B">
        <w:rPr>
          <w:rFonts w:ascii="Times New Roman" w:hAnsi="Times New Roman" w:cs="Times New Roman"/>
          <w:b/>
          <w:sz w:val="28"/>
          <w:szCs w:val="28"/>
        </w:rPr>
        <w:br/>
        <w:t xml:space="preserve">КРЫЛОВСКОГО РАЙОНА </w:t>
      </w: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E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E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B2E1B">
        <w:rPr>
          <w:rFonts w:ascii="Times New Roman" w:hAnsi="Times New Roman" w:cs="Times New Roman"/>
          <w:sz w:val="28"/>
          <w:szCs w:val="28"/>
        </w:rPr>
        <w:t xml:space="preserve"> </w:t>
      </w:r>
      <w:r w:rsidR="00C42B14">
        <w:rPr>
          <w:rFonts w:ascii="Times New Roman" w:hAnsi="Times New Roman" w:cs="Times New Roman"/>
          <w:sz w:val="28"/>
          <w:szCs w:val="28"/>
        </w:rPr>
        <w:t>096.01.2019</w:t>
      </w:r>
      <w:r w:rsidRPr="003B2E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2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B14">
        <w:rPr>
          <w:rFonts w:ascii="Times New Roman" w:hAnsi="Times New Roman" w:cs="Times New Roman"/>
          <w:sz w:val="28"/>
          <w:szCs w:val="28"/>
        </w:rPr>
        <w:t>2</w:t>
      </w: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2E1B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3B2E1B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E40560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60" w:rsidRPr="003B2E1B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974" w:rsidRDefault="00E40560" w:rsidP="00E405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по противодействию </w:t>
      </w:r>
    </w:p>
    <w:p w:rsidR="00552536" w:rsidRDefault="00E40560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Шевченковского сельского посе</w:t>
      </w:r>
      <w:r w:rsidR="00873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ления Крыловского района на </w:t>
      </w:r>
      <w:r w:rsidR="00E517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="00873A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552536" w:rsidRDefault="00552536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560" w:rsidRDefault="00E40560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045" w:rsidRDefault="00E40560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распоряжением главы администрации (губернатора) Краснодарского края от 30.09.2008 № 789-р «О мерах по противодействию коррупции в Краснодарском крае», в целях повышения эффективности противодействия коррупции на территории Шевченковского сельского поселения Крыловского района </w:t>
      </w:r>
      <w:r w:rsidRPr="00E40560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0560" w:rsidRDefault="00CD5045" w:rsidP="00E40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E4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</w:t>
      </w:r>
      <w:r w:rsidR="00E40560" w:rsidRPr="00E4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противодействию коррупции на территории Шевченковского сельского поселения Крыловского района на </w:t>
      </w:r>
      <w:r w:rsidR="00CB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51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E40560" w:rsidRPr="00E4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CD5045" w:rsidRDefault="00CD5045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Структурным подразделениям администрации Шевченковского сельского поселения Крыловского района обеспечить выполнение плана </w:t>
      </w:r>
      <w:r w:rsidRPr="00E4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противодействию коррупции на территории Шевченковского сельского поселения Крыловского района на </w:t>
      </w:r>
      <w:r w:rsidR="00E51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Pr="00E40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2768" w:rsidRDefault="00CD5045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7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(С.А. Золотухина) обнародовать настоящее постановление в установленном порядке.</w:t>
      </w:r>
    </w:p>
    <w:p w:rsidR="00CD5045" w:rsidRDefault="00272768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D5045" w:rsidRP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настоящего плана возложить на специалист</w:t>
      </w:r>
      <w:r w:rsid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D5045" w:rsidRP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1-ой категории администрации Шевченковского сельского поселения Крыловского района Е.В. Коновалов</w:t>
      </w:r>
      <w:r w:rsid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</w:t>
      </w:r>
    </w:p>
    <w:p w:rsidR="00CD5045" w:rsidRDefault="00272768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обнародования.</w:t>
      </w:r>
    </w:p>
    <w:p w:rsidR="00CD5045" w:rsidRDefault="00CD5045" w:rsidP="00CD5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045" w:rsidRDefault="00CD5045" w:rsidP="00CD5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045" w:rsidRDefault="00CD5045" w:rsidP="00CD5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Шевченковского сельского поселения </w:t>
      </w:r>
    </w:p>
    <w:p w:rsidR="00CD5045" w:rsidRPr="00CD5045" w:rsidRDefault="00CD5045" w:rsidP="00CD5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С.А. Василяка </w:t>
      </w:r>
      <w:r w:rsidRPr="00CD5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045" w:rsidRDefault="00CD5045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2DF" w:rsidRDefault="000032DF" w:rsidP="000032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0032DF" w:rsidSect="000032DF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D5045" w:rsidRPr="00FB5561" w:rsidRDefault="00CD5045" w:rsidP="000032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B55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D5045" w:rsidRPr="00FB5561" w:rsidRDefault="00CD5045" w:rsidP="00CD50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CD5045" w:rsidRPr="00FB5561" w:rsidRDefault="00CD5045" w:rsidP="00CD50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B5561">
        <w:rPr>
          <w:rFonts w:ascii="Times New Roman" w:hAnsi="Times New Roman"/>
          <w:sz w:val="28"/>
          <w:szCs w:val="28"/>
        </w:rPr>
        <w:t>УТВЕРЖДЕН</w:t>
      </w:r>
    </w:p>
    <w:p w:rsidR="00CD5045" w:rsidRPr="00FB5561" w:rsidRDefault="00CD5045" w:rsidP="00CD50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FB5561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FB55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5045" w:rsidRPr="00FB5561" w:rsidRDefault="00CD5045" w:rsidP="00CD50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FB5561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</w:p>
    <w:p w:rsidR="00CD5045" w:rsidRPr="00FB5561" w:rsidRDefault="00CD5045" w:rsidP="00CD504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FB5561">
        <w:rPr>
          <w:rFonts w:ascii="Times New Roman" w:hAnsi="Times New Roman"/>
          <w:sz w:val="28"/>
          <w:szCs w:val="28"/>
        </w:rPr>
        <w:t>от</w:t>
      </w:r>
      <w:proofErr w:type="gramEnd"/>
      <w:r w:rsidRPr="00FB5561">
        <w:rPr>
          <w:rFonts w:ascii="Times New Roman" w:hAnsi="Times New Roman"/>
          <w:sz w:val="28"/>
          <w:szCs w:val="28"/>
        </w:rPr>
        <w:t xml:space="preserve"> </w:t>
      </w:r>
      <w:r w:rsidR="00C42B14">
        <w:rPr>
          <w:rFonts w:ascii="Times New Roman" w:hAnsi="Times New Roman"/>
          <w:sz w:val="28"/>
          <w:szCs w:val="28"/>
        </w:rPr>
        <w:t>09.01.2019</w:t>
      </w:r>
      <w:r w:rsidRPr="00FB5561">
        <w:rPr>
          <w:rFonts w:ascii="Times New Roman" w:hAnsi="Times New Roman"/>
          <w:sz w:val="28"/>
          <w:szCs w:val="28"/>
        </w:rPr>
        <w:t xml:space="preserve"> № </w:t>
      </w:r>
      <w:r w:rsidR="00C42B14">
        <w:rPr>
          <w:rFonts w:ascii="Times New Roman" w:hAnsi="Times New Roman"/>
          <w:sz w:val="28"/>
          <w:szCs w:val="28"/>
        </w:rPr>
        <w:t>2</w:t>
      </w:r>
    </w:p>
    <w:p w:rsidR="00CD5045" w:rsidRDefault="00CD5045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045" w:rsidRDefault="00CD5045" w:rsidP="00CD5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02A" w:rsidRPr="000324A3" w:rsidRDefault="00A6602A" w:rsidP="00CD5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6602A" w:rsidRPr="000324A3" w:rsidRDefault="00A6602A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proofErr w:type="gramEnd"/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</w:t>
      </w:r>
      <w:r w:rsidR="00E4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Шевченковского сельского поселения Крыловского района </w:t>
      </w:r>
    </w:p>
    <w:p w:rsidR="00A6602A" w:rsidRDefault="00A6602A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032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324A3" w:rsidRDefault="000324A3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E3" w:rsidRDefault="003258E3" w:rsidP="00E4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153"/>
        <w:gridCol w:w="2037"/>
        <w:gridCol w:w="2491"/>
      </w:tblGrid>
      <w:tr w:rsidR="00A6602A" w:rsidRPr="00A6602A" w:rsidTr="00150225">
        <w:trPr>
          <w:tblHeader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BF7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7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на </w:t>
            </w:r>
            <w:r w:rsid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планёрных совещаниях главы поселения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информации:</w:t>
            </w:r>
          </w:p>
          <w:p w:rsidR="00A6602A" w:rsidRPr="00A6602A" w:rsidRDefault="00A6602A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настоящего Плана;</w:t>
            </w:r>
          </w:p>
          <w:p w:rsidR="00A6602A" w:rsidRPr="00A6602A" w:rsidRDefault="00A6602A" w:rsidP="00552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правоприменительной практике в сфере противодействия коррупции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225" w:rsidRDefault="00150225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25" w:rsidRDefault="00150225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02A" w:rsidRPr="00A6602A" w:rsidRDefault="00150225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Default="00150225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A6602A" w:rsidRPr="00A6602A" w:rsidRDefault="00CB2974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Коновалова </w:t>
            </w:r>
            <w:r w:rsid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A"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BF7C35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6602A"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150225" w:rsidP="00150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A"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BF7C35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6602A"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150225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разрабатывающие проекты НПА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32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15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совещаниях вопросов соблюдения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A66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реже 1 раза в квартал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Default="00150225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A6602A" w:rsidRPr="00A6602A" w:rsidRDefault="00CB2974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Коновалова </w:t>
            </w:r>
            <w:r w:rsid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974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Pr="00A6602A" w:rsidRDefault="00CB2974" w:rsidP="00CB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Pr="00A6602A" w:rsidRDefault="00CB2974" w:rsidP="00CB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 и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 лицами, замещающими муниципальные должности, и муниципальными служащими,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которых включены в соответствующий перечень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Pr="00A6602A" w:rsidRDefault="00CB2974" w:rsidP="00CB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30.04.</w:t>
            </w:r>
            <w:r w:rsidR="00E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8E3" w:rsidRDefault="00CB2974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CB2974" w:rsidRPr="00FC021D" w:rsidRDefault="003258E3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Коновалова  </w:t>
            </w:r>
          </w:p>
        </w:tc>
      </w:tr>
      <w:tr w:rsidR="00CB2974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74" w:rsidRDefault="00CB2974" w:rsidP="00CB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74" w:rsidRPr="00A6602A" w:rsidRDefault="00CB2974" w:rsidP="00CB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представления сведений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974">
              <w:rPr>
                <w:rFonts w:ascii="Times New Roman" w:hAnsi="Times New Roman" w:cs="Times New Roman"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«Интернет», на которых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9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974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 общедоступную информацию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974" w:rsidRPr="00A6602A" w:rsidRDefault="00CB2974" w:rsidP="00CB2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31.03.</w:t>
            </w:r>
            <w:r w:rsidR="00E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8E3" w:rsidRDefault="003258E3" w:rsidP="0032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CB2974" w:rsidRDefault="003258E3" w:rsidP="003258E3">
            <w:pPr>
              <w:jc w:val="center"/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A6602A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3258E3" w:rsidP="00A66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A6602A"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150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администрации </w:t>
            </w:r>
            <w:r w:rsid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02A" w:rsidRPr="00A6602A" w:rsidRDefault="00A6602A" w:rsidP="00272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14.05.</w:t>
            </w:r>
            <w:r w:rsidR="00E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974" w:rsidRDefault="00150225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A6602A" w:rsidRPr="00A6602A" w:rsidRDefault="00873A18" w:rsidP="00CB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Охинько</w:t>
            </w:r>
            <w:proofErr w:type="spellEnd"/>
            <w:r w:rsidR="00CB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 и имуществе, представл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яемых муниципальными служащими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01.06.</w:t>
            </w:r>
            <w:r w:rsidR="00E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873A18" w:rsidRPr="00A6602A" w:rsidTr="00873A18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поступившей информации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873A18" w:rsidRPr="00A6602A" w:rsidTr="00873A18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873A18" w:rsidRPr="00A6602A" w:rsidTr="00873A18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</w:tc>
      </w:tr>
      <w:tr w:rsidR="00873A18" w:rsidRPr="00A6602A" w:rsidTr="00873A18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служащих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основным обязанностям, ограничениям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запретам, налагаемым на муниципальных служащих в целях противодействия коррупции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</w:t>
            </w:r>
            <w:proofErr w:type="gramEnd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 раз в год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оценки знания муниципальными служащими положений основ антикоррупционного законодательства посредством проведения тестирования, анкетирования,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включения вопросов антикоррупционного законодательства в билеты для проведения квалификационных экзаменов,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иных методов оценки знаний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="00E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возложенных на неё полномочий,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должностей, замещение которых связано с коррупционными рисками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Коновалова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расходования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бюджета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конкурентных процедур (конкурсов, аукционов)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закупок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73A18" w:rsidRPr="00A6602A" w:rsidTr="00BF7C3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регламентов предоставления муниципальных услуг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предоставления муниципальных услуг, совершенствовани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процедур и 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</w:p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A18" w:rsidRPr="00A6602A" w:rsidTr="00BF7C3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уровня доверия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Pr="00A66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числе, об антикоррупционных мероприятиях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эффективного взаимодействия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массовой информации в сфере противодействия коррупции, в том числе, оказание содействия средствам массовой информации в широком освещении мер по противодействию коррупции и придании гласности фактов коррупции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институтов гражданского общества, представителей общественности в деятельности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местного самоуправления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1-ой категории </w:t>
            </w:r>
          </w:p>
          <w:p w:rsidR="00873A18" w:rsidRPr="00A6602A" w:rsidRDefault="00873A18" w:rsidP="0087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Коновалова  </w:t>
            </w:r>
          </w:p>
        </w:tc>
      </w:tr>
      <w:tr w:rsidR="00873A18" w:rsidRPr="00A6602A" w:rsidTr="00150225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 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A18" w:rsidRPr="00A6602A" w:rsidRDefault="00873A18" w:rsidP="00873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«Шевченковский КДЦ»</w:t>
            </w:r>
          </w:p>
        </w:tc>
      </w:tr>
    </w:tbl>
    <w:p w:rsidR="008C09B2" w:rsidRDefault="008C09B2" w:rsidP="00CD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68" w:rsidRDefault="00272768" w:rsidP="00CD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68" w:rsidRDefault="00CD5045" w:rsidP="0027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1-ой </w:t>
      </w:r>
      <w:r w:rsidR="00272768">
        <w:rPr>
          <w:rFonts w:ascii="Times New Roman" w:hAnsi="Times New Roman" w:cs="Times New Roman"/>
          <w:sz w:val="28"/>
          <w:szCs w:val="28"/>
        </w:rPr>
        <w:t>категории</w:t>
      </w:r>
    </w:p>
    <w:p w:rsidR="00CD5045" w:rsidRDefault="00CD5045" w:rsidP="00CD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Шевченковского </w:t>
      </w:r>
    </w:p>
    <w:p w:rsidR="00CD5045" w:rsidRDefault="00CD5045" w:rsidP="00CD5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Коновалова </w:t>
      </w:r>
      <w:bookmarkStart w:id="0" w:name="_GoBack"/>
      <w:bookmarkEnd w:id="0"/>
    </w:p>
    <w:sectPr w:rsidR="00CD5045" w:rsidSect="000032D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A8" w:rsidRDefault="00AE7EA8" w:rsidP="00CD5045">
      <w:pPr>
        <w:spacing w:after="0" w:line="240" w:lineRule="auto"/>
      </w:pPr>
      <w:r>
        <w:separator/>
      </w:r>
    </w:p>
  </w:endnote>
  <w:endnote w:type="continuationSeparator" w:id="0">
    <w:p w:rsidR="00AE7EA8" w:rsidRDefault="00AE7EA8" w:rsidP="00CD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A8" w:rsidRDefault="00AE7EA8" w:rsidP="00CD5045">
      <w:pPr>
        <w:spacing w:after="0" w:line="240" w:lineRule="auto"/>
      </w:pPr>
      <w:r>
        <w:separator/>
      </w:r>
    </w:p>
  </w:footnote>
  <w:footnote w:type="continuationSeparator" w:id="0">
    <w:p w:rsidR="00AE7EA8" w:rsidRDefault="00AE7EA8" w:rsidP="00CD5045">
      <w:pPr>
        <w:spacing w:after="0" w:line="240" w:lineRule="auto"/>
      </w:pPr>
      <w:r>
        <w:continuationSeparator/>
      </w:r>
    </w:p>
  </w:footnote>
  <w:footnote w:id="1">
    <w:p w:rsidR="00873A18" w:rsidRPr="00A16566" w:rsidRDefault="00873A18" w:rsidP="00A16566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A16566">
        <w:rPr>
          <w:rFonts w:ascii="Times New Roman" w:hAnsi="Times New Roman" w:cs="Times New Roman"/>
        </w:rPr>
        <w:t>В соответствии с постановлением администрации</w:t>
      </w:r>
      <w:r>
        <w:rPr>
          <w:rFonts w:ascii="Times New Roman" w:hAnsi="Times New Roman" w:cs="Times New Roman"/>
          <w:bCs/>
        </w:rPr>
        <w:t xml:space="preserve"> Шевченковского сельского поселения от 02.02.2015 № 5</w:t>
      </w:r>
      <w:r w:rsidRPr="00A1656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</w:t>
      </w:r>
      <w:r w:rsidRPr="00A16566">
        <w:rPr>
          <w:rFonts w:ascii="Times New Roman" w:hAnsi="Times New Roman" w:cs="Times New Roman"/>
          <w:bCs/>
        </w:rPr>
        <w:t>Об утверждении Положения о проверке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</w:t>
      </w:r>
      <w:r>
        <w:rPr>
          <w:rFonts w:ascii="Times New Roman" w:hAnsi="Times New Roman" w:cs="Times New Roman"/>
          <w:bCs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19265409"/>
      <w:docPartObj>
        <w:docPartGallery w:val="Page Numbers (Top of Page)"/>
        <w:docPartUnique/>
      </w:docPartObj>
    </w:sdtPr>
    <w:sdtEndPr/>
    <w:sdtContent>
      <w:p w:rsidR="000032DF" w:rsidRPr="000032DF" w:rsidRDefault="000032D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3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32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3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B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03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2DF" w:rsidRDefault="000032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941E3"/>
    <w:multiLevelType w:val="hybridMultilevel"/>
    <w:tmpl w:val="2DBC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E67"/>
    <w:multiLevelType w:val="hybridMultilevel"/>
    <w:tmpl w:val="E66E8ED6"/>
    <w:lvl w:ilvl="0" w:tplc="EBCA3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E"/>
    <w:rsid w:val="000032DF"/>
    <w:rsid w:val="000324A3"/>
    <w:rsid w:val="00087D5E"/>
    <w:rsid w:val="00090A24"/>
    <w:rsid w:val="000D2175"/>
    <w:rsid w:val="00150225"/>
    <w:rsid w:val="0025375A"/>
    <w:rsid w:val="00272768"/>
    <w:rsid w:val="00285CAE"/>
    <w:rsid w:val="00304F56"/>
    <w:rsid w:val="003258E3"/>
    <w:rsid w:val="0034489D"/>
    <w:rsid w:val="003775FF"/>
    <w:rsid w:val="003B44BB"/>
    <w:rsid w:val="00552536"/>
    <w:rsid w:val="005634BE"/>
    <w:rsid w:val="005A6B2F"/>
    <w:rsid w:val="005E3E48"/>
    <w:rsid w:val="00862DB3"/>
    <w:rsid w:val="00873A18"/>
    <w:rsid w:val="008C09B2"/>
    <w:rsid w:val="00A16566"/>
    <w:rsid w:val="00A6602A"/>
    <w:rsid w:val="00AB1E33"/>
    <w:rsid w:val="00AE7EA8"/>
    <w:rsid w:val="00BF7C35"/>
    <w:rsid w:val="00C32F67"/>
    <w:rsid w:val="00C42B14"/>
    <w:rsid w:val="00C50863"/>
    <w:rsid w:val="00C7354D"/>
    <w:rsid w:val="00CB2974"/>
    <w:rsid w:val="00CD5045"/>
    <w:rsid w:val="00D13FCE"/>
    <w:rsid w:val="00D51851"/>
    <w:rsid w:val="00DA6DEA"/>
    <w:rsid w:val="00DB1176"/>
    <w:rsid w:val="00DE03D6"/>
    <w:rsid w:val="00DE1536"/>
    <w:rsid w:val="00E40560"/>
    <w:rsid w:val="00E517E0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6461-355E-4948-BC38-CF62054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3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536"/>
    <w:pPr>
      <w:ind w:firstLine="0"/>
      <w:jc w:val="left"/>
    </w:pPr>
  </w:style>
  <w:style w:type="paragraph" w:styleId="a4">
    <w:name w:val="Normal (Web)"/>
    <w:basedOn w:val="a"/>
    <w:uiPriority w:val="99"/>
    <w:unhideWhenUsed/>
    <w:rsid w:val="00DE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536"/>
    <w:pPr>
      <w:ind w:left="720"/>
      <w:contextualSpacing/>
    </w:pPr>
  </w:style>
  <w:style w:type="table" w:styleId="a6">
    <w:name w:val="Table Grid"/>
    <w:basedOn w:val="a1"/>
    <w:uiPriority w:val="59"/>
    <w:rsid w:val="00C7354D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D50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0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04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185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851"/>
    <w:rPr>
      <w:rFonts w:ascii="Calibri" w:hAnsi="Calibri" w:cs="Calibr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0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32DF"/>
  </w:style>
  <w:style w:type="paragraph" w:styleId="ae">
    <w:name w:val="footer"/>
    <w:basedOn w:val="a"/>
    <w:link w:val="af"/>
    <w:uiPriority w:val="99"/>
    <w:unhideWhenUsed/>
    <w:rsid w:val="0000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F8E7-2BBC-46AB-A811-937C91AF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cp:lastPrinted>2019-01-09T07:18:00Z</cp:lastPrinted>
  <dcterms:created xsi:type="dcterms:W3CDTF">2019-01-10T07:52:00Z</dcterms:created>
  <dcterms:modified xsi:type="dcterms:W3CDTF">2019-01-10T07:53:00Z</dcterms:modified>
</cp:coreProperties>
</file>